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0F" w:rsidRDefault="002A720F" w:rsidP="002A720F">
      <w:pPr>
        <w:rPr>
          <w:rFonts w:ascii="Arial" w:hAnsi="Arial" w:cs="Arial"/>
          <w:b/>
          <w:bCs/>
        </w:rPr>
      </w:pPr>
      <w:r>
        <w:rPr>
          <w:b/>
          <w:bCs/>
          <w:sz w:val="18"/>
          <w:szCs w:val="18"/>
        </w:rPr>
        <w:t xml:space="preserve">“Å </w:t>
      </w:r>
      <w:proofErr w:type="spellStart"/>
      <w:r>
        <w:rPr>
          <w:b/>
          <w:bCs/>
          <w:sz w:val="18"/>
          <w:szCs w:val="18"/>
        </w:rPr>
        <w:t>byggja</w:t>
      </w:r>
      <w:proofErr w:type="spellEnd"/>
      <w:r>
        <w:rPr>
          <w:b/>
          <w:bCs/>
          <w:sz w:val="18"/>
          <w:szCs w:val="18"/>
        </w:rPr>
        <w:t xml:space="preserve">, å forma, er å </w:t>
      </w:r>
      <w:proofErr w:type="spellStart"/>
      <w:r>
        <w:rPr>
          <w:b/>
          <w:bCs/>
          <w:sz w:val="18"/>
          <w:szCs w:val="18"/>
        </w:rPr>
        <w:t>opna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ikkje</w:t>
      </w:r>
      <w:proofErr w:type="spellEnd"/>
      <w:r>
        <w:rPr>
          <w:b/>
          <w:bCs/>
          <w:sz w:val="18"/>
          <w:szCs w:val="18"/>
        </w:rPr>
        <w:t xml:space="preserve"> å lukka, avslutta, eller </w:t>
      </w:r>
      <w:proofErr w:type="spellStart"/>
      <w:r>
        <w:rPr>
          <w:b/>
          <w:bCs/>
          <w:sz w:val="18"/>
          <w:szCs w:val="18"/>
        </w:rPr>
        <w:t>fastleggja</w:t>
      </w:r>
      <w:proofErr w:type="spellEnd"/>
      <w:r>
        <w:rPr>
          <w:b/>
          <w:bCs/>
          <w:sz w:val="18"/>
          <w:szCs w:val="18"/>
        </w:rPr>
        <w:t xml:space="preserve"> for visst”</w:t>
      </w:r>
      <w:r>
        <w:rPr>
          <w:rFonts w:ascii="Calibri" w:hAnsi="Calibri" w:cs="Calibri"/>
          <w:b/>
          <w:bCs/>
          <w:sz w:val="18"/>
          <w:szCs w:val="18"/>
        </w:rPr>
        <w:t xml:space="preserve">                             </w:t>
      </w:r>
    </w:p>
    <w:p w:rsidR="002A720F" w:rsidRDefault="002A720F" w:rsidP="002A720F">
      <w:pPr>
        <w:rPr>
          <w:b/>
          <w:bCs/>
          <w:sz w:val="18"/>
          <w:szCs w:val="18"/>
        </w:rPr>
      </w:pPr>
    </w:p>
    <w:p w:rsidR="002A720F" w:rsidRDefault="002A720F" w:rsidP="002A720F">
      <w:pPr>
        <w:autoSpaceDE w:val="0"/>
        <w:autoSpaceDN w:val="0"/>
        <w:rPr>
          <w:rFonts w:ascii="Adelle-Italic" w:hAnsi="Adelle-Italic"/>
          <w:b/>
          <w:bCs/>
          <w:i/>
          <w:iCs/>
          <w:sz w:val="16"/>
          <w:szCs w:val="16"/>
        </w:rPr>
      </w:pPr>
      <w:r>
        <w:rPr>
          <w:rFonts w:ascii="Adelle-Italic" w:hAnsi="Adelle-Italic"/>
          <w:b/>
          <w:bCs/>
          <w:i/>
          <w:iCs/>
          <w:sz w:val="16"/>
          <w:szCs w:val="16"/>
        </w:rPr>
        <w:t xml:space="preserve">Sitat fra skolens grunnlegger Svein </w:t>
      </w:r>
      <w:proofErr w:type="spellStart"/>
      <w:r>
        <w:rPr>
          <w:rFonts w:ascii="Adelle-Italic" w:hAnsi="Adelle-Italic"/>
          <w:b/>
          <w:bCs/>
          <w:i/>
          <w:iCs/>
          <w:sz w:val="16"/>
          <w:szCs w:val="16"/>
        </w:rPr>
        <w:t>Hatløy</w:t>
      </w:r>
      <w:proofErr w:type="spellEnd"/>
      <w:r>
        <w:rPr>
          <w:rFonts w:ascii="Adelle-Italic" w:hAnsi="Adelle-Italic"/>
          <w:b/>
          <w:bCs/>
          <w:i/>
          <w:iCs/>
          <w:sz w:val="16"/>
          <w:szCs w:val="16"/>
        </w:rPr>
        <w:t>, Byggekunst 6/1983</w:t>
      </w:r>
    </w:p>
    <w:p w:rsidR="002A720F" w:rsidRDefault="002A720F" w:rsidP="002A720F">
      <w:pPr>
        <w:rPr>
          <w:rFonts w:ascii="Adelle-Italic" w:hAnsi="Adelle-Italic"/>
          <w:i/>
          <w:iCs/>
          <w:sz w:val="16"/>
          <w:szCs w:val="16"/>
        </w:rPr>
      </w:pPr>
    </w:p>
    <w:p w:rsidR="002A720F" w:rsidRDefault="002A720F" w:rsidP="002A720F">
      <w:pPr>
        <w:rPr>
          <w:rFonts w:ascii="Adelle-Italic" w:hAnsi="Adelle-Italic"/>
          <w:i/>
          <w:iCs/>
          <w:sz w:val="16"/>
          <w:szCs w:val="16"/>
        </w:rPr>
      </w:pPr>
    </w:p>
    <w:p w:rsidR="002A720F" w:rsidRDefault="002A720F" w:rsidP="002A720F">
      <w:pPr>
        <w:rPr>
          <w:rFonts w:ascii="Adelle-Italic" w:hAnsi="Adelle-Italic"/>
        </w:rPr>
      </w:pPr>
      <w:r>
        <w:rPr>
          <w:rFonts w:ascii="Adelle-Italic" w:hAnsi="Adelle-Italic"/>
        </w:rPr>
        <w:t xml:space="preserve">BAS har en </w:t>
      </w:r>
      <w:proofErr w:type="spellStart"/>
      <w:r>
        <w:rPr>
          <w:rFonts w:ascii="Adelle-Italic" w:hAnsi="Adelle-Italic"/>
        </w:rPr>
        <w:t>erfaringsbasert</w:t>
      </w:r>
      <w:proofErr w:type="spellEnd"/>
      <w:r>
        <w:rPr>
          <w:rFonts w:ascii="Adelle-Italic" w:hAnsi="Adelle-Italic"/>
        </w:rPr>
        <w:t xml:space="preserve"> og studiobasert utdanning der brorparten av emnene bakes inn i større prosjekteringskurs. Lærerteam med ulike spesialfelt knyttes til disse kursene og det er ofte ulike faser, som ambulerer mellom klasseundervisning, gruppearbeid og individuelt arbeid. Vi fokuserer mye på å forstå situasjonen, forstå betydningen av inngrep, drøfte relasjoner og sammenhenger som det bygde kan ses i og undersøke potensialet i ulike arbeidsmetoder. Oppgavene har derfor fokus både på analyse og prosess, og utforskingen ses ofte som selve besvarelsen. </w:t>
      </w:r>
    </w:p>
    <w:p w:rsidR="002A720F" w:rsidRDefault="002A720F" w:rsidP="002A720F">
      <w:pPr>
        <w:rPr>
          <w:rFonts w:ascii="Adelle-Italic" w:hAnsi="Adelle-Italic"/>
        </w:rPr>
      </w:pPr>
    </w:p>
    <w:p w:rsidR="002A720F" w:rsidRDefault="002A720F" w:rsidP="002A720F">
      <w:pPr>
        <w:rPr>
          <w:rFonts w:ascii="Adelle-Italic" w:hAnsi="Adelle-Italic"/>
        </w:rPr>
      </w:pPr>
      <w:r>
        <w:rPr>
          <w:rFonts w:ascii="Adelle-Italic" w:hAnsi="Adelle-Italic"/>
        </w:rPr>
        <w:t>Lærerne våre har alltid en fot i praksis, og ingen av dem underviser mer enn 50% på skolen. Sammen med studentene skaper de en dialog der fag og praksis belyser hverandre og der man opparbeider egne holdninger til faget.</w:t>
      </w:r>
    </w:p>
    <w:p w:rsidR="002A720F" w:rsidRDefault="002A720F" w:rsidP="002A720F">
      <w:pPr>
        <w:rPr>
          <w:rFonts w:ascii="Adelle-Italic" w:hAnsi="Adelle-Italic"/>
        </w:rPr>
      </w:pPr>
    </w:p>
    <w:p w:rsidR="002A720F" w:rsidRDefault="002A720F" w:rsidP="002A720F">
      <w:pPr>
        <w:rPr>
          <w:rFonts w:ascii="Adelle-Italic" w:hAnsi="Adelle-Italic"/>
        </w:rPr>
      </w:pPr>
      <w:r>
        <w:rPr>
          <w:rFonts w:ascii="Adelle-Italic" w:hAnsi="Adelle-Italic"/>
        </w:rPr>
        <w:t>Arkitektstudiet ved BAS er et fulltids-studie, der det kreves at man legger mye arbeid og engasjement ned i tiden på skolen. Alle klassene har sine egne studio og i tillegg har vi store arealer med verksteder og fleksible lokaler der man kan arbeide med modeller og installasjoner. Vi oppmuntrer alle til å arbeide på skolen og være del av dette arbeidsfellesskapet.</w:t>
      </w:r>
    </w:p>
    <w:p w:rsidR="002A720F" w:rsidRDefault="002A720F" w:rsidP="002A720F">
      <w:pPr>
        <w:rPr>
          <w:rFonts w:ascii="Adelle-Italic" w:hAnsi="Adelle-Italic"/>
        </w:rPr>
      </w:pPr>
    </w:p>
    <w:p w:rsidR="002A720F" w:rsidRDefault="002A720F" w:rsidP="002A720F">
      <w:pPr>
        <w:rPr>
          <w:rFonts w:ascii="Adelle-Italic" w:hAnsi="Adelle-Italic"/>
        </w:rPr>
      </w:pPr>
      <w:r>
        <w:rPr>
          <w:rFonts w:ascii="Adelle-Italic" w:hAnsi="Adelle-Italic"/>
        </w:rPr>
        <w:t xml:space="preserve">Vi tar kun opp en klasse per år og det kreves at man kan følger undervisningen sammen med klassen. </w:t>
      </w:r>
    </w:p>
    <w:p w:rsidR="002A720F" w:rsidRDefault="002A720F" w:rsidP="002A720F">
      <w:pPr>
        <w:rPr>
          <w:rFonts w:ascii="Adelle-Italic" w:hAnsi="Adelle-Italic"/>
        </w:rPr>
      </w:pPr>
      <w:r>
        <w:rPr>
          <w:rFonts w:ascii="Adelle-Italic" w:hAnsi="Adelle-Italic"/>
        </w:rPr>
        <w:t>De tre første årene undervises i denne klassen. Før 4. året har vi nytt opptak der nye studenter slipper til, og undervisningen legges om til engelsk på masterkursene. Studentene velger selv tematiske semesterkurs på master</w:t>
      </w:r>
      <w:r>
        <w:rPr>
          <w:rFonts w:ascii="Adelle-Italic" w:hAnsi="Adelle-Italic"/>
        </w:rPr>
        <w:t>nivå</w:t>
      </w:r>
      <w:bookmarkStart w:id="0" w:name="_GoBack"/>
      <w:bookmarkEnd w:id="0"/>
      <w:r>
        <w:rPr>
          <w:rFonts w:ascii="Adelle-Italic" w:hAnsi="Adelle-Italic"/>
        </w:rPr>
        <w:t xml:space="preserve">. Etterhvert blir det gitt rom for mer selvstendig arbeid og man får mer ansvar for å drive prosessene mellom hvert lærerbesøk, inntil man avslutter studiet med en selvdefinert diplomoppgave som strekker seg over hele det siste semesteret og avsluttes med en storstilt diplomutstilling. </w:t>
      </w:r>
    </w:p>
    <w:p w:rsidR="002A720F" w:rsidRDefault="002A720F" w:rsidP="002A720F">
      <w:pPr>
        <w:rPr>
          <w:rFonts w:ascii="Adelle-Italic" w:hAnsi="Adelle-Italic"/>
        </w:rPr>
      </w:pPr>
    </w:p>
    <w:p w:rsidR="002A720F" w:rsidRDefault="002A720F" w:rsidP="002A720F">
      <w:pPr>
        <w:rPr>
          <w:rFonts w:ascii="Adelle-Italic" w:hAnsi="Adelle-Italic"/>
        </w:rPr>
      </w:pPr>
    </w:p>
    <w:p w:rsidR="006351A2" w:rsidRDefault="002A720F"/>
    <w:sectPr w:rsidR="0063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F"/>
    <w:rsid w:val="002A720F"/>
    <w:rsid w:val="00526F7D"/>
    <w:rsid w:val="008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3847"/>
  <w15:chartTrackingRefBased/>
  <w15:docId w15:val="{34DE6052-DB30-4D93-BFA3-2D6A449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720F"/>
    <w:pPr>
      <w:spacing w:after="0" w:line="240" w:lineRule="auto"/>
    </w:pPr>
    <w:rPr>
      <w:rFonts w:ascii="Palatino Linotype" w:hAnsi="Palatino Linotype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1642</Characters>
  <Application>Microsoft Office Word</Application>
  <DocSecurity>0</DocSecurity>
  <Lines>13</Lines>
  <Paragraphs>3</Paragraphs>
  <ScaleCrop>false</ScaleCrop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1</cp:revision>
  <dcterms:created xsi:type="dcterms:W3CDTF">2020-10-08T12:21:00Z</dcterms:created>
  <dcterms:modified xsi:type="dcterms:W3CDTF">2020-10-08T12:22:00Z</dcterms:modified>
</cp:coreProperties>
</file>