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AB164" w14:textId="6ECBC445" w:rsidR="005B6AFC" w:rsidRPr="005B6AFC" w:rsidRDefault="005B6AFC" w:rsidP="005B6AFC">
      <w:pPr>
        <w:rPr>
          <w:b/>
          <w:bCs/>
          <w:lang w:val="nn-NO"/>
        </w:rPr>
      </w:pPr>
      <w:r w:rsidRPr="005B6AFC">
        <w:rPr>
          <w:b/>
          <w:bCs/>
          <w:lang w:val="nn-NO"/>
        </w:rPr>
        <w:t>TILLEGGSSTIPEND ERASMUS+</w:t>
      </w:r>
      <w:r w:rsidRPr="005B6AFC">
        <w:rPr>
          <w:b/>
          <w:bCs/>
          <w:lang w:val="nn-NO"/>
        </w:rPr>
        <w:br/>
      </w:r>
      <w:r w:rsidRPr="005B6AFC">
        <w:rPr>
          <w:b/>
          <w:bCs/>
          <w:lang w:val="nn-NO"/>
        </w:rPr>
        <w:br/>
      </w:r>
      <w:r w:rsidRPr="005B6AFC">
        <w:rPr>
          <w:b/>
          <w:bCs/>
          <w:highlight w:val="yellow"/>
          <w:lang w:val="nn-NO"/>
        </w:rPr>
        <w:t>Du må sjølv informere BAS om dette når du søkjer om utveksling.</w:t>
      </w:r>
      <w:r>
        <w:rPr>
          <w:b/>
          <w:bCs/>
          <w:lang w:val="nn-NO"/>
        </w:rPr>
        <w:t xml:space="preserve"> </w:t>
      </w:r>
    </w:p>
    <w:p w14:paraId="163A68B2" w14:textId="76BAA252" w:rsidR="005B6AFC" w:rsidRPr="005B6AFC" w:rsidRDefault="005B6AFC" w:rsidP="005B6AFC">
      <w:pPr>
        <w:pStyle w:val="Listeavsnitt"/>
        <w:numPr>
          <w:ilvl w:val="0"/>
          <w:numId w:val="1"/>
        </w:numPr>
        <w:rPr>
          <w:lang w:val="nn-NO"/>
        </w:rPr>
      </w:pPr>
      <w:r w:rsidRPr="005B6AFC">
        <w:rPr>
          <w:b/>
          <w:bCs/>
          <w:lang w:val="nn-NO"/>
        </w:rPr>
        <w:t>Studentar med barn eller andre omsorgsansvar</w:t>
      </w:r>
      <w:r w:rsidRPr="005B6AFC">
        <w:rPr>
          <w:lang w:val="nn-NO"/>
        </w:rPr>
        <w:br/>
        <w:t>Alle studentar med barn under 18 år, uavhengig av om barnet er med på mobiliteten eller ikkje, kan få tilleggsstipend. Ein kan likevel berre få eitt tilleggsstipend; ein får ikkje noko meir viss ein har fleire barn.</w:t>
      </w:r>
    </w:p>
    <w:p w14:paraId="59CF4117" w14:textId="77777777" w:rsidR="005B6AFC" w:rsidRPr="005B6AFC" w:rsidRDefault="005B6AFC" w:rsidP="005B6AFC">
      <w:pPr>
        <w:rPr>
          <w:lang w:val="nn-NO"/>
        </w:rPr>
      </w:pPr>
      <w:r w:rsidRPr="005B6AFC">
        <w:rPr>
          <w:lang w:val="nn-NO"/>
        </w:rPr>
        <w:t>Studentar med omsorgsansvar for yngre søsken, eldre familiemedlemmer og/eller familiemedlemmer med alvorleg psykisk- og/eller fysisk sjukdom, og dessutan rusavhengnad, kan òg få tilleggsstipend.</w:t>
      </w:r>
    </w:p>
    <w:p w14:paraId="7F00F3AE" w14:textId="2FF77ED0" w:rsidR="005B6AFC" w:rsidRPr="005B6AFC" w:rsidRDefault="005B6AFC" w:rsidP="005B6AFC">
      <w:pPr>
        <w:pStyle w:val="Listeavsnitt"/>
        <w:numPr>
          <w:ilvl w:val="0"/>
          <w:numId w:val="1"/>
        </w:numPr>
        <w:rPr>
          <w:lang w:val="nn-NO"/>
        </w:rPr>
      </w:pPr>
      <w:r w:rsidRPr="005B6AFC">
        <w:rPr>
          <w:b/>
          <w:bCs/>
          <w:lang w:val="nn-NO"/>
        </w:rPr>
        <w:t>Studentar med varig funksjonsnedsetjing og kroniske sjukdommar</w:t>
      </w:r>
      <w:r w:rsidRPr="005B6AFC">
        <w:rPr>
          <w:lang w:val="nn-NO"/>
        </w:rPr>
        <w:br/>
        <w:t>Alle studentar som fell inn under </w:t>
      </w:r>
      <w:hyperlink r:id="rId5" w:tgtFrame="_blank" w:history="1">
        <w:r w:rsidRPr="005B6AFC">
          <w:rPr>
            <w:rStyle w:val="Hyperkobling"/>
            <w:lang w:val="nn-NO"/>
          </w:rPr>
          <w:t>FN sin definisjon av personar med funksjonsnedsetjing</w:t>
        </w:r>
      </w:hyperlink>
      <w:r w:rsidRPr="005B6AFC">
        <w:rPr>
          <w:lang w:val="nn-NO"/>
        </w:rPr>
        <w:t>, blir rekna som "</w:t>
      </w:r>
      <w:proofErr w:type="spellStart"/>
      <w:r w:rsidRPr="005B6AFC">
        <w:rPr>
          <w:lang w:val="nn-NO"/>
        </w:rPr>
        <w:t>studenter</w:t>
      </w:r>
      <w:proofErr w:type="spellEnd"/>
      <w:r w:rsidRPr="005B6AFC">
        <w:rPr>
          <w:lang w:val="nn-NO"/>
        </w:rPr>
        <w:t xml:space="preserve"> med færre </w:t>
      </w:r>
      <w:proofErr w:type="spellStart"/>
      <w:r w:rsidRPr="005B6AFC">
        <w:rPr>
          <w:lang w:val="nn-NO"/>
        </w:rPr>
        <w:t>moglegheter</w:t>
      </w:r>
      <w:proofErr w:type="spellEnd"/>
      <w:r w:rsidRPr="005B6AFC">
        <w:rPr>
          <w:lang w:val="nn-NO"/>
        </w:rPr>
        <w:t>". Denne definisjonen er omfattande og presiserer at funksjonsnedsetjinga eller den kroniske sjukdommen må vere langvarig eller permanent, og den må i vesentleg grad hindre individet til å delta i samfunnet på lik linje med andre.</w:t>
      </w:r>
    </w:p>
    <w:p w14:paraId="629162BA" w14:textId="77777777" w:rsidR="005B6AFC" w:rsidRPr="005B6AFC" w:rsidRDefault="005B6AFC" w:rsidP="005B6AFC">
      <w:pPr>
        <w:rPr>
          <w:lang w:val="nn-NO"/>
        </w:rPr>
      </w:pPr>
      <w:r w:rsidRPr="005B6AFC">
        <w:rPr>
          <w:b/>
          <w:bCs/>
          <w:lang w:val="nn-NO"/>
        </w:rPr>
        <w:t>Funksjonsnedsetjinga handlar ikkje om mellombelse eller lette utfordringar</w:t>
      </w:r>
      <w:r w:rsidRPr="005B6AFC">
        <w:rPr>
          <w:lang w:val="nn-NO"/>
        </w:rPr>
        <w:t>, </w:t>
      </w:r>
      <w:r w:rsidRPr="005B6AFC">
        <w:rPr>
          <w:b/>
          <w:bCs/>
          <w:lang w:val="nn-NO"/>
        </w:rPr>
        <w:t>men om tilstandar som vesentleg avgrensar moglegheitene for deltaking på same vilkår som andre. </w:t>
      </w:r>
      <w:r w:rsidRPr="005B6AFC">
        <w:rPr>
          <w:lang w:val="nn-NO"/>
        </w:rPr>
        <w:t>Dette kan til dømes inkludere fysiske, kognitive eller psykiske barrierar som held fram over tid, og som krev spesifikk støtte for at individet skal kunne fungere i samfunnet, inkludert utdanning.</w:t>
      </w:r>
    </w:p>
    <w:p w14:paraId="7E8577F9" w14:textId="19141384" w:rsidR="005B6AFC" w:rsidRDefault="005B6AFC" w:rsidP="005B6AFC">
      <w:pPr>
        <w:pStyle w:val="Listeavsnitt"/>
        <w:numPr>
          <w:ilvl w:val="0"/>
          <w:numId w:val="1"/>
        </w:numPr>
        <w:rPr>
          <w:lang w:val="nn-NO"/>
        </w:rPr>
      </w:pPr>
      <w:r w:rsidRPr="005B6AFC">
        <w:rPr>
          <w:b/>
          <w:bCs/>
          <w:lang w:val="nn-NO"/>
        </w:rPr>
        <w:t>Studentar med flyktningstatus</w:t>
      </w:r>
      <w:r w:rsidRPr="005B6AFC">
        <w:rPr>
          <w:lang w:val="nn-NO"/>
        </w:rPr>
        <w:br/>
        <w:t>Alle studentar med flyktningstatus reknast å ha færre moglegheiter.</w:t>
      </w:r>
    </w:p>
    <w:p w14:paraId="05CEADED" w14:textId="77777777" w:rsidR="005B6AFC" w:rsidRPr="005B6AFC" w:rsidRDefault="005B6AFC" w:rsidP="005B6AFC">
      <w:pPr>
        <w:pStyle w:val="Listeavsnitt"/>
        <w:rPr>
          <w:lang w:val="nn-NO"/>
        </w:rPr>
      </w:pPr>
    </w:p>
    <w:p w14:paraId="7EA36093" w14:textId="7D3E1F71" w:rsidR="005B6AFC" w:rsidRPr="005B6AFC" w:rsidRDefault="005B6AFC" w:rsidP="005B6AFC">
      <w:pPr>
        <w:pStyle w:val="Listeavsnitt"/>
        <w:numPr>
          <w:ilvl w:val="0"/>
          <w:numId w:val="1"/>
        </w:numPr>
        <w:rPr>
          <w:lang w:val="nn-NO"/>
        </w:rPr>
      </w:pPr>
      <w:r w:rsidRPr="005B6AFC">
        <w:rPr>
          <w:b/>
          <w:bCs/>
          <w:lang w:val="nn-NO"/>
        </w:rPr>
        <w:t xml:space="preserve">Studentar som </w:t>
      </w:r>
      <w:proofErr w:type="spellStart"/>
      <w:r w:rsidRPr="005B6AFC">
        <w:rPr>
          <w:b/>
          <w:bCs/>
          <w:lang w:val="nn-NO"/>
        </w:rPr>
        <w:t>tilhøyrer</w:t>
      </w:r>
      <w:proofErr w:type="spellEnd"/>
      <w:r w:rsidRPr="005B6AFC">
        <w:rPr>
          <w:b/>
          <w:bCs/>
          <w:lang w:val="nn-NO"/>
        </w:rPr>
        <w:t xml:space="preserve"> urbefolkninga og nasjonale minoritetar</w:t>
      </w:r>
      <w:r w:rsidRPr="005B6AFC">
        <w:rPr>
          <w:lang w:val="nn-NO"/>
        </w:rPr>
        <w:br/>
        <w:t>Alle studentar som har ei tilknyting til urbefolkninga (samane) eller dei nasjonale minoritetane (jødar, kvener/norskfinnar, romanifolk/tatarar, skogfinnar og rom).</w:t>
      </w:r>
      <w:r w:rsidRPr="005B6AFC">
        <w:rPr>
          <w:lang w:val="nn-NO"/>
        </w:rPr>
        <w:br/>
        <w:t>Tilhøyrsla kan knytast til språk og kulturell forankring ved at studenten anten</w:t>
      </w:r>
      <w:r w:rsidRPr="005B6AFC">
        <w:rPr>
          <w:lang w:val="nn-NO"/>
        </w:rPr>
        <w:br/>
        <w:t>a) nyttar det aktuelle språket som heimespråk og/eller</w:t>
      </w:r>
      <w:r w:rsidRPr="005B6AFC">
        <w:rPr>
          <w:lang w:val="nn-NO"/>
        </w:rPr>
        <w:br/>
        <w:t xml:space="preserve">b) har eller har hatt forelder, besteforelder eller </w:t>
      </w:r>
      <w:proofErr w:type="spellStart"/>
      <w:r w:rsidRPr="005B6AFC">
        <w:rPr>
          <w:lang w:val="nn-NO"/>
        </w:rPr>
        <w:t>oldeforelder</w:t>
      </w:r>
      <w:proofErr w:type="spellEnd"/>
      <w:r w:rsidRPr="005B6AFC">
        <w:rPr>
          <w:lang w:val="nn-NO"/>
        </w:rPr>
        <w:t xml:space="preserve"> med det aktuelle språket som heimespråk</w:t>
      </w:r>
      <w:r w:rsidRPr="005B6AFC">
        <w:rPr>
          <w:lang w:val="nn-NO"/>
        </w:rPr>
        <w:br/>
        <w:t>Eller (</w:t>
      </w:r>
      <w:r w:rsidRPr="005B6AFC">
        <w:rPr>
          <w:i/>
          <w:iCs/>
          <w:lang w:val="nn-NO"/>
        </w:rPr>
        <w:t>gjeld berre samiske studentar</w:t>
      </w:r>
      <w:r w:rsidRPr="005B6AFC">
        <w:rPr>
          <w:lang w:val="nn-NO"/>
        </w:rPr>
        <w:t>)</w:t>
      </w:r>
      <w:r w:rsidRPr="005B6AFC">
        <w:rPr>
          <w:lang w:val="nn-NO"/>
        </w:rPr>
        <w:br/>
        <w:t>c) står i, eller er barn av ein person som står eller har stått i, det samiske manntalet</w:t>
      </w:r>
    </w:p>
    <w:sectPr w:rsidR="005B6AFC" w:rsidRPr="005B6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111F4"/>
    <w:multiLevelType w:val="hybridMultilevel"/>
    <w:tmpl w:val="C81A4B88"/>
    <w:lvl w:ilvl="0" w:tplc="EEBAED2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309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AFC"/>
    <w:rsid w:val="001B0DBC"/>
    <w:rsid w:val="004970C8"/>
    <w:rsid w:val="005B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FA0FC"/>
  <w15:chartTrackingRefBased/>
  <w15:docId w15:val="{FE878D69-C81B-4DE4-B424-87A4D2FB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B6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B6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B6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B6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B6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B6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B6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B6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B6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B6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B6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B6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B6AF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B6AF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B6AF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B6AF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B6AF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B6AF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B6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B6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B6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B6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B6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B6AF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B6AF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B6AF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B6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B6AF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B6AFC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5B6AFC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B6A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egjeringen.no/globalassets/upload/bld/sla/funk/konvensjon_web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 Aardal</dc:creator>
  <cp:keywords/>
  <dc:description/>
  <cp:lastModifiedBy>Siv Aardal</cp:lastModifiedBy>
  <cp:revision>1</cp:revision>
  <dcterms:created xsi:type="dcterms:W3CDTF">2026-08-17T12:55:00Z</dcterms:created>
  <dcterms:modified xsi:type="dcterms:W3CDTF">2026-08-17T13:16:00Z</dcterms:modified>
</cp:coreProperties>
</file>